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18CA" w14:textId="77777777" w:rsidR="00BE6288" w:rsidRDefault="00BE6288" w:rsidP="00BE6288"/>
    <w:p w14:paraId="513E0E2F" w14:textId="5B6E7C72" w:rsidR="00BE6288" w:rsidRPr="00BE6288" w:rsidRDefault="00BE6288" w:rsidP="00BE6288">
      <w:pPr>
        <w:rPr>
          <w:u w:val="single"/>
        </w:rPr>
      </w:pPr>
      <w:r w:rsidRPr="00BE6288">
        <w:rPr>
          <w:b/>
          <w:u w:val="single"/>
        </w:rPr>
        <w:t>SPEAKER’S BIO:</w:t>
      </w:r>
    </w:p>
    <w:p w14:paraId="54B3107E" w14:textId="77777777" w:rsidR="00BE6288" w:rsidRPr="00BE6288" w:rsidRDefault="00BE6288" w:rsidP="00BE6288"/>
    <w:p w14:paraId="7E158DB4" w14:textId="5B8D0931" w:rsidR="00BE6288" w:rsidRDefault="00BE6288" w:rsidP="00BE6288">
      <w:r w:rsidRPr="002D18A7">
        <w:rPr>
          <w:b/>
        </w:rPr>
        <w:t>Natalie Roberts</w:t>
      </w:r>
      <w:r w:rsidR="003E7119" w:rsidRPr="003E7119">
        <w:t xml:space="preserve"> </w:t>
      </w:r>
      <w:r w:rsidR="003E7119">
        <w:t>i</w:t>
      </w:r>
      <w:r w:rsidR="003E7119">
        <w:t xml:space="preserve">s the owner and sole practitioner at Flagship Law, in Tampa, Florida, </w:t>
      </w:r>
      <w:r w:rsidR="002D18A7">
        <w:t>which she founded</w:t>
      </w:r>
      <w:r w:rsidR="003E7119">
        <w:t xml:space="preserve"> in January 2017</w:t>
      </w:r>
      <w:r>
        <w:t xml:space="preserve">. </w:t>
      </w:r>
      <w:r w:rsidR="003E7119">
        <w:t>Natalie</w:t>
      </w:r>
      <w:r>
        <w:t xml:space="preserve"> </w:t>
      </w:r>
      <w:r w:rsidR="002D18A7">
        <w:t xml:space="preserve">focuses her </w:t>
      </w:r>
      <w:r>
        <w:t>practice in the areas of tax law, business tax and estate planning.</w:t>
      </w:r>
      <w:r w:rsidR="00015F54">
        <w:t xml:space="preserve"> Natalie works closely with her clients</w:t>
      </w:r>
      <w:r w:rsidR="00015F54" w:rsidRPr="00015F54">
        <w:t xml:space="preserve"> to create fully integrated estate plans, reflecting client values and wishes. </w:t>
      </w:r>
      <w:r w:rsidR="002D18A7">
        <w:t>Her e</w:t>
      </w:r>
      <w:r w:rsidR="00015F54" w:rsidRPr="00015F54">
        <w:t xml:space="preserve">state plans address </w:t>
      </w:r>
      <w:r w:rsidR="00015F54">
        <w:t xml:space="preserve">client goals and objectives, any currently </w:t>
      </w:r>
      <w:r w:rsidR="00015F54" w:rsidRPr="00015F54">
        <w:t>existing arrangements</w:t>
      </w:r>
      <w:r w:rsidR="00015F54">
        <w:t xml:space="preserve">, real estate, </w:t>
      </w:r>
      <w:r w:rsidR="00015F54" w:rsidRPr="00015F54">
        <w:t>insurance, bank accounts, retirement accounts and investment accounts. Considerations of asset protection and taxation are fundamental. To implement</w:t>
      </w:r>
      <w:r w:rsidR="002D18A7">
        <w:t xml:space="preserve"> an</w:t>
      </w:r>
      <w:r w:rsidR="00015F54" w:rsidRPr="00015F54">
        <w:t xml:space="preserve"> estate plan,</w:t>
      </w:r>
      <w:r w:rsidR="00015F54">
        <w:t xml:space="preserve"> she</w:t>
      </w:r>
      <w:r w:rsidR="00015F54" w:rsidRPr="00015F54">
        <w:t xml:space="preserve"> </w:t>
      </w:r>
      <w:r w:rsidR="00015F54">
        <w:t>drafts legal</w:t>
      </w:r>
      <w:r w:rsidR="00015F54" w:rsidRPr="00015F54">
        <w:t xml:space="preserve"> instruments, including wills, trusts, designations of health care surrogate, powers of attorney, living wills, and pet trusts. </w:t>
      </w:r>
      <w:r w:rsidR="00015F54">
        <w:t>Her</w:t>
      </w:r>
      <w:r w:rsidR="00015F54" w:rsidRPr="00015F54">
        <w:t xml:space="preserve"> planning strategies may include use of LLCs, limited partnerships, individual trusts, marital trusts (QTIPs), credit shelter trusts, family (so-called "dynasty") trusts, intentionally defective grantor trusts, charitable lead and remainder trusts, insurance trusts, and grantor retained annuity trusts. </w:t>
      </w:r>
      <w:r w:rsidR="00015F54">
        <w:t>Providing legal counsel to</w:t>
      </w:r>
      <w:r w:rsidR="00015F54" w:rsidRPr="00015F54">
        <w:t xml:space="preserve"> fiduciaries, including personal representatives and trustees, is another </w:t>
      </w:r>
      <w:r w:rsidR="00015F54">
        <w:t>service Natalie offers</w:t>
      </w:r>
      <w:r w:rsidR="00015F54" w:rsidRPr="00015F54">
        <w:t xml:space="preserve">. A special interest is business succession planning, helping clients determine the easiest and most efficient way to transfer ownership and control of a family business to younger generations. </w:t>
      </w:r>
    </w:p>
    <w:p w14:paraId="1D58CCDD" w14:textId="72B7F387" w:rsidR="003E7119" w:rsidRDefault="003E7119" w:rsidP="00BE6288"/>
    <w:p w14:paraId="1606798E" w14:textId="0A7353B4" w:rsidR="003E7119" w:rsidRDefault="00C85D24" w:rsidP="00BE6288">
      <w:r>
        <w:t xml:space="preserve">Natalie obtained her J.D. and LL.M. in Taxation at the University of Florida. She previously practiced in the area of securities regulation, having worked at the Miami Office of the Securities and Exchange Commission. </w:t>
      </w:r>
      <w:r w:rsidR="002D18A7">
        <w:t xml:space="preserve">In 2015, </w:t>
      </w:r>
      <w:r>
        <w:t xml:space="preserve">Natalie decided to obtain her LL.M in Tax </w:t>
      </w:r>
      <w:r w:rsidR="002D18A7">
        <w:t>Law, in order to</w:t>
      </w:r>
      <w:r>
        <w:t xml:space="preserve"> add estate planning/tax</w:t>
      </w:r>
      <w:r w:rsidR="002D18A7">
        <w:t xml:space="preserve"> </w:t>
      </w:r>
      <w:r>
        <w:t xml:space="preserve">to her practice. </w:t>
      </w:r>
      <w:r w:rsidR="002D18A7">
        <w:t xml:space="preserve">She is a member of the Florida Bar Real Property, Probate and Trust Law Section, the Solo and Small Firm Section and the Tax Law Section. She is a member of the American Bar Association Business Law, Real Property, Trust and Estate Law and Tax Sections. Natalie is also a member of the Hillsborough County Bar Association’s Real Property, Probate and Trust Law, Securities Law and Tax Sections. </w:t>
      </w:r>
    </w:p>
    <w:p w14:paraId="00425E63" w14:textId="77777777" w:rsidR="00BE6288" w:rsidRDefault="00BE6288" w:rsidP="00BE6288"/>
    <w:p w14:paraId="2BAC5615" w14:textId="1CAC13BE" w:rsidR="00BE6288" w:rsidRDefault="00015F54" w:rsidP="00BE6288">
      <w:r>
        <w:t>Natalie</w:t>
      </w:r>
      <w:r w:rsidR="00BE6288" w:rsidRPr="00BE6288">
        <w:t xml:space="preserve"> was selected for the Leadership Tampa Class of 2018, which has </w:t>
      </w:r>
      <w:r w:rsidR="003E7119">
        <w:t>allowed her</w:t>
      </w:r>
      <w:r w:rsidR="00BE6288" w:rsidRPr="00BE6288">
        <w:t xml:space="preserve"> to connect with Tampa business leaders. </w:t>
      </w:r>
      <w:r w:rsidR="00BE6288">
        <w:t>Energized by the challenge of a new career and a new city, Natalie is committed to building relationships with the Tampa community and helping Tampa continue to grow as a business-friendly center.</w:t>
      </w:r>
    </w:p>
    <w:p w14:paraId="0D6F354E" w14:textId="77777777" w:rsidR="00BE6288" w:rsidRDefault="00BE6288" w:rsidP="00BE6288"/>
    <w:p w14:paraId="7E5CA45C" w14:textId="364EC143" w:rsidR="00BE6288" w:rsidRDefault="003E7119" w:rsidP="00BE6288">
      <w:r>
        <w:t xml:space="preserve">Natalie is the proud mother of three outstanding and accomplished children who have each excelled in their academic pursuits. They are a product of her commitment to encouraging learning and intellectual curiosity. </w:t>
      </w:r>
      <w:r>
        <w:t>Natalie</w:t>
      </w:r>
      <w:r w:rsidR="00BE6288">
        <w:t xml:space="preserve"> prioritizes being helpful and supportive to colleagues, friends, and family</w:t>
      </w:r>
      <w:r>
        <w:t>. She</w:t>
      </w:r>
      <w:r w:rsidR="00BE6288">
        <w:t xml:space="preserve"> is an avid and discriminating reader, a fitness enthusiast, U.S.T.A tennis league team member, and a supporter of the arts throughout the region.  On the philanthropic front, she is a supporter of hospice</w:t>
      </w:r>
      <w:r>
        <w:t>, environmental protection groups, and organizations that help victims of human trafficking, domestic abuse and substance abuse</w:t>
      </w:r>
      <w:r w:rsidR="00BE6288">
        <w:t>.</w:t>
      </w:r>
    </w:p>
    <w:p w14:paraId="431A5203" w14:textId="77777777" w:rsidR="00BE6288" w:rsidRDefault="00BE6288" w:rsidP="00BE6288"/>
    <w:p w14:paraId="2E61A954" w14:textId="659BD646" w:rsidR="00BE6288" w:rsidRPr="00BE6288" w:rsidRDefault="002D18A7" w:rsidP="002D18A7">
      <w:r>
        <w:t xml:space="preserve">Natalie has published articles and given presentations in both tax and securities law, and is licensed in both Florida and Minnesota. </w:t>
      </w:r>
      <w:bookmarkStart w:id="0" w:name="_GoBack"/>
      <w:bookmarkEnd w:id="0"/>
      <w:r w:rsidR="00BE6288" w:rsidRPr="00BE6288">
        <w:rPr>
          <w:rFonts w:ascii="Raleway" w:eastAsia="Times New Roman" w:hAnsi="Raleway"/>
          <w:color w:val="FFFFFF"/>
          <w:sz w:val="27"/>
          <w:szCs w:val="27"/>
        </w:rPr>
        <w:t xml:space="preserve"> Flagship Law with a clear sense of purpose </w:t>
      </w:r>
      <w:r w:rsidR="00BE6288" w:rsidRPr="00BE6288">
        <w:rPr>
          <w:rFonts w:ascii="Raleway" w:eastAsia="Times New Roman" w:hAnsi="Raleway"/>
          <w:color w:val="FFFFFF"/>
          <w:sz w:val="27"/>
          <w:szCs w:val="27"/>
        </w:rPr>
        <w:lastRenderedPageBreak/>
        <w:t>and direction: helping you to prepare for the future and to protect the well-being of your loved ones. I am of taxation and protection of your assets from creditors and predators. </w:t>
      </w:r>
    </w:p>
    <w:tbl>
      <w:tblPr>
        <w:tblW w:w="243" w:type="pct"/>
        <w:tblCellMar>
          <w:left w:w="0" w:type="dxa"/>
          <w:right w:w="0" w:type="dxa"/>
        </w:tblCellMar>
        <w:tblLook w:val="04A0" w:firstRow="1" w:lastRow="0" w:firstColumn="1" w:lastColumn="0" w:noHBand="0" w:noVBand="1"/>
      </w:tblPr>
      <w:tblGrid>
        <w:gridCol w:w="456"/>
      </w:tblGrid>
      <w:tr w:rsidR="00015F54" w:rsidRPr="00BE6288" w14:paraId="5E23BE99" w14:textId="77777777" w:rsidTr="00015F54">
        <w:tc>
          <w:tcPr>
            <w:tcW w:w="5000" w:type="pct"/>
            <w:tcBorders>
              <w:top w:val="nil"/>
              <w:left w:val="nil"/>
              <w:bottom w:val="nil"/>
              <w:right w:val="nil"/>
            </w:tcBorders>
            <w:tcMar>
              <w:top w:w="0" w:type="dxa"/>
              <w:left w:w="225" w:type="dxa"/>
              <w:bottom w:w="0" w:type="dxa"/>
              <w:right w:w="225" w:type="dxa"/>
            </w:tcMar>
            <w:hideMark/>
          </w:tcPr>
          <w:p w14:paraId="73A9C3BE" w14:textId="613848D9" w:rsidR="00015F54" w:rsidRPr="00BE6288" w:rsidRDefault="00015F54" w:rsidP="00BE6288">
            <w:pPr>
              <w:rPr>
                <w:rFonts w:ascii="Raleway" w:eastAsia="Times New Roman" w:hAnsi="Raleway"/>
                <w:color w:val="8E8E8E"/>
                <w:sz w:val="23"/>
                <w:szCs w:val="23"/>
              </w:rPr>
            </w:pPr>
          </w:p>
        </w:tc>
      </w:tr>
    </w:tbl>
    <w:p w14:paraId="7B808872" w14:textId="77777777" w:rsidR="00BE6288" w:rsidRDefault="00BE6288"/>
    <w:sectPr w:rsidR="00BE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88"/>
    <w:rsid w:val="00015F54"/>
    <w:rsid w:val="002D18A7"/>
    <w:rsid w:val="003E7119"/>
    <w:rsid w:val="00BE6288"/>
    <w:rsid w:val="00C8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82C0"/>
  <w15:chartTrackingRefBased/>
  <w15:docId w15:val="{DE5EAC3C-4506-478B-A6DA-B185422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28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6087">
      <w:bodyDiv w:val="1"/>
      <w:marLeft w:val="0"/>
      <w:marRight w:val="0"/>
      <w:marTop w:val="0"/>
      <w:marBottom w:val="0"/>
      <w:divBdr>
        <w:top w:val="none" w:sz="0" w:space="0" w:color="auto"/>
        <w:left w:val="none" w:sz="0" w:space="0" w:color="auto"/>
        <w:bottom w:val="none" w:sz="0" w:space="0" w:color="auto"/>
        <w:right w:val="none" w:sz="0" w:space="0" w:color="auto"/>
      </w:divBdr>
      <w:divsChild>
        <w:div w:id="1981378182">
          <w:marLeft w:val="0"/>
          <w:marRight w:val="0"/>
          <w:marTop w:val="0"/>
          <w:marBottom w:val="0"/>
          <w:divBdr>
            <w:top w:val="none" w:sz="0" w:space="0" w:color="auto"/>
            <w:left w:val="none" w:sz="0" w:space="0" w:color="auto"/>
            <w:bottom w:val="none" w:sz="0" w:space="0" w:color="auto"/>
            <w:right w:val="none" w:sz="0" w:space="0" w:color="auto"/>
          </w:divBdr>
          <w:divsChild>
            <w:div w:id="1697079593">
              <w:marLeft w:val="0"/>
              <w:marRight w:val="0"/>
              <w:marTop w:val="0"/>
              <w:marBottom w:val="0"/>
              <w:divBdr>
                <w:top w:val="none" w:sz="0" w:space="0" w:color="auto"/>
                <w:left w:val="none" w:sz="0" w:space="0" w:color="auto"/>
                <w:bottom w:val="none" w:sz="0" w:space="0" w:color="auto"/>
                <w:right w:val="none" w:sz="0" w:space="0" w:color="auto"/>
              </w:divBdr>
              <w:divsChild>
                <w:div w:id="1544057430">
                  <w:marLeft w:val="0"/>
                  <w:marRight w:val="0"/>
                  <w:marTop w:val="0"/>
                  <w:marBottom w:val="0"/>
                  <w:divBdr>
                    <w:top w:val="none" w:sz="0" w:space="0" w:color="auto"/>
                    <w:left w:val="none" w:sz="0" w:space="0" w:color="auto"/>
                    <w:bottom w:val="none" w:sz="0" w:space="0" w:color="auto"/>
                    <w:right w:val="none" w:sz="0" w:space="0" w:color="auto"/>
                  </w:divBdr>
                  <w:divsChild>
                    <w:div w:id="124546367">
                      <w:marLeft w:val="0"/>
                      <w:marRight w:val="0"/>
                      <w:marTop w:val="0"/>
                      <w:marBottom w:val="0"/>
                      <w:divBdr>
                        <w:top w:val="none" w:sz="0" w:space="0" w:color="auto"/>
                        <w:left w:val="none" w:sz="0" w:space="0" w:color="auto"/>
                        <w:bottom w:val="none" w:sz="0" w:space="0" w:color="auto"/>
                        <w:right w:val="none" w:sz="0" w:space="0" w:color="auto"/>
                      </w:divBdr>
                      <w:divsChild>
                        <w:div w:id="1387796265">
                          <w:marLeft w:val="0"/>
                          <w:marRight w:val="0"/>
                          <w:marTop w:val="0"/>
                          <w:marBottom w:val="0"/>
                          <w:divBdr>
                            <w:top w:val="none" w:sz="0" w:space="0" w:color="auto"/>
                            <w:left w:val="none" w:sz="0" w:space="0" w:color="auto"/>
                            <w:bottom w:val="none" w:sz="0" w:space="0" w:color="auto"/>
                            <w:right w:val="none" w:sz="0" w:space="0" w:color="auto"/>
                          </w:divBdr>
                          <w:divsChild>
                            <w:div w:id="568657535">
                              <w:marLeft w:val="0"/>
                              <w:marRight w:val="0"/>
                              <w:marTop w:val="0"/>
                              <w:marBottom w:val="0"/>
                              <w:divBdr>
                                <w:top w:val="none" w:sz="0" w:space="0" w:color="auto"/>
                                <w:left w:val="none" w:sz="0" w:space="0" w:color="auto"/>
                                <w:bottom w:val="none" w:sz="0" w:space="0" w:color="auto"/>
                                <w:right w:val="none" w:sz="0" w:space="0" w:color="auto"/>
                              </w:divBdr>
                              <w:divsChild>
                                <w:div w:id="447433537">
                                  <w:marLeft w:val="0"/>
                                  <w:marRight w:val="0"/>
                                  <w:marTop w:val="0"/>
                                  <w:marBottom w:val="0"/>
                                  <w:divBdr>
                                    <w:top w:val="none" w:sz="0" w:space="0" w:color="auto"/>
                                    <w:left w:val="none" w:sz="0" w:space="0" w:color="auto"/>
                                    <w:bottom w:val="none" w:sz="0" w:space="0" w:color="auto"/>
                                    <w:right w:val="none" w:sz="0" w:space="0" w:color="auto"/>
                                  </w:divBdr>
                                  <w:divsChild>
                                    <w:div w:id="1020742345">
                                      <w:marLeft w:val="0"/>
                                      <w:marRight w:val="0"/>
                                      <w:marTop w:val="100"/>
                                      <w:marBottom w:val="100"/>
                                      <w:divBdr>
                                        <w:top w:val="none" w:sz="0" w:space="0" w:color="auto"/>
                                        <w:left w:val="none" w:sz="0" w:space="0" w:color="auto"/>
                                        <w:bottom w:val="none" w:sz="0" w:space="0" w:color="auto"/>
                                        <w:right w:val="none" w:sz="0" w:space="0" w:color="auto"/>
                                      </w:divBdr>
                                      <w:divsChild>
                                        <w:div w:id="1038511830">
                                          <w:marLeft w:val="0"/>
                                          <w:marRight w:val="0"/>
                                          <w:marTop w:val="0"/>
                                          <w:marBottom w:val="0"/>
                                          <w:divBdr>
                                            <w:top w:val="none" w:sz="0" w:space="0" w:color="auto"/>
                                            <w:left w:val="none" w:sz="0" w:space="0" w:color="auto"/>
                                            <w:bottom w:val="none" w:sz="0" w:space="0" w:color="auto"/>
                                            <w:right w:val="none" w:sz="0" w:space="0" w:color="auto"/>
                                          </w:divBdr>
                                          <w:divsChild>
                                            <w:div w:id="1395153514">
                                              <w:marLeft w:val="0"/>
                                              <w:marRight w:val="0"/>
                                              <w:marTop w:val="0"/>
                                              <w:marBottom w:val="0"/>
                                              <w:divBdr>
                                                <w:top w:val="none" w:sz="0" w:space="0" w:color="auto"/>
                                                <w:left w:val="none" w:sz="0" w:space="0" w:color="auto"/>
                                                <w:bottom w:val="none" w:sz="0" w:space="0" w:color="auto"/>
                                                <w:right w:val="none" w:sz="0" w:space="0" w:color="auto"/>
                                              </w:divBdr>
                                              <w:divsChild>
                                                <w:div w:id="467816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87664">
                      <w:marLeft w:val="0"/>
                      <w:marRight w:val="0"/>
                      <w:marTop w:val="0"/>
                      <w:marBottom w:val="0"/>
                      <w:divBdr>
                        <w:top w:val="none" w:sz="0" w:space="0" w:color="auto"/>
                        <w:left w:val="none" w:sz="0" w:space="0" w:color="auto"/>
                        <w:bottom w:val="none" w:sz="0" w:space="0" w:color="auto"/>
                        <w:right w:val="none" w:sz="0" w:space="0" w:color="auto"/>
                      </w:divBdr>
                      <w:divsChild>
                        <w:div w:id="1783182666">
                          <w:marLeft w:val="0"/>
                          <w:marRight w:val="0"/>
                          <w:marTop w:val="0"/>
                          <w:marBottom w:val="0"/>
                          <w:divBdr>
                            <w:top w:val="none" w:sz="0" w:space="0" w:color="auto"/>
                            <w:left w:val="none" w:sz="0" w:space="0" w:color="auto"/>
                            <w:bottom w:val="none" w:sz="0" w:space="0" w:color="auto"/>
                            <w:right w:val="none" w:sz="0" w:space="0" w:color="auto"/>
                          </w:divBdr>
                          <w:divsChild>
                            <w:div w:id="669870674">
                              <w:marLeft w:val="0"/>
                              <w:marRight w:val="0"/>
                              <w:marTop w:val="0"/>
                              <w:marBottom w:val="0"/>
                              <w:divBdr>
                                <w:top w:val="none" w:sz="0" w:space="0" w:color="auto"/>
                                <w:left w:val="none" w:sz="0" w:space="0" w:color="auto"/>
                                <w:bottom w:val="none" w:sz="0" w:space="0" w:color="auto"/>
                                <w:right w:val="none" w:sz="0" w:space="0" w:color="auto"/>
                              </w:divBdr>
                              <w:divsChild>
                                <w:div w:id="1267688319">
                                  <w:marLeft w:val="0"/>
                                  <w:marRight w:val="0"/>
                                  <w:marTop w:val="0"/>
                                  <w:marBottom w:val="0"/>
                                  <w:divBdr>
                                    <w:top w:val="none" w:sz="0" w:space="0" w:color="auto"/>
                                    <w:left w:val="none" w:sz="0" w:space="0" w:color="auto"/>
                                    <w:bottom w:val="none" w:sz="0" w:space="0" w:color="auto"/>
                                    <w:right w:val="none" w:sz="0" w:space="0" w:color="auto"/>
                                  </w:divBdr>
                                  <w:divsChild>
                                    <w:div w:id="1133597267">
                                      <w:marLeft w:val="0"/>
                                      <w:marRight w:val="0"/>
                                      <w:marTop w:val="0"/>
                                      <w:marBottom w:val="0"/>
                                      <w:divBdr>
                                        <w:top w:val="none" w:sz="0" w:space="0" w:color="auto"/>
                                        <w:left w:val="none" w:sz="0" w:space="0" w:color="auto"/>
                                        <w:bottom w:val="none" w:sz="0" w:space="0" w:color="auto"/>
                                        <w:right w:val="none" w:sz="0" w:space="0" w:color="auto"/>
                                      </w:divBdr>
                                      <w:divsChild>
                                        <w:div w:id="1296057837">
                                          <w:marLeft w:val="0"/>
                                          <w:marRight w:val="0"/>
                                          <w:marTop w:val="0"/>
                                          <w:marBottom w:val="0"/>
                                          <w:divBdr>
                                            <w:top w:val="none" w:sz="0" w:space="0" w:color="auto"/>
                                            <w:left w:val="none" w:sz="0" w:space="0" w:color="auto"/>
                                            <w:bottom w:val="none" w:sz="0" w:space="0" w:color="auto"/>
                                            <w:right w:val="none" w:sz="0" w:space="0" w:color="auto"/>
                                          </w:divBdr>
                                          <w:divsChild>
                                            <w:div w:id="54276335">
                                              <w:marLeft w:val="0"/>
                                              <w:marRight w:val="0"/>
                                              <w:marTop w:val="0"/>
                                              <w:marBottom w:val="0"/>
                                              <w:divBdr>
                                                <w:top w:val="none" w:sz="0" w:space="0" w:color="auto"/>
                                                <w:left w:val="none" w:sz="0" w:space="0" w:color="auto"/>
                                                <w:bottom w:val="none" w:sz="0" w:space="0" w:color="auto"/>
                                                <w:right w:val="none" w:sz="0" w:space="0" w:color="auto"/>
                                              </w:divBdr>
                                              <w:divsChild>
                                                <w:div w:id="380053940">
                                                  <w:marLeft w:val="0"/>
                                                  <w:marRight w:val="0"/>
                                                  <w:marTop w:val="0"/>
                                                  <w:marBottom w:val="0"/>
                                                  <w:divBdr>
                                                    <w:top w:val="none" w:sz="0" w:space="0" w:color="auto"/>
                                                    <w:left w:val="none" w:sz="0" w:space="0" w:color="auto"/>
                                                    <w:bottom w:val="none" w:sz="0" w:space="0" w:color="auto"/>
                                                    <w:right w:val="none" w:sz="0" w:space="0" w:color="auto"/>
                                                  </w:divBdr>
                                                  <w:divsChild>
                                                    <w:div w:id="332028942">
                                                      <w:marLeft w:val="0"/>
                                                      <w:marRight w:val="0"/>
                                                      <w:marTop w:val="0"/>
                                                      <w:marBottom w:val="0"/>
                                                      <w:divBdr>
                                                        <w:top w:val="none" w:sz="0" w:space="0" w:color="auto"/>
                                                        <w:left w:val="none" w:sz="0" w:space="0" w:color="auto"/>
                                                        <w:bottom w:val="none" w:sz="0" w:space="0" w:color="auto"/>
                                                        <w:right w:val="none" w:sz="0" w:space="0" w:color="auto"/>
                                                      </w:divBdr>
                                                      <w:divsChild>
                                                        <w:div w:id="1270744829">
                                                          <w:marLeft w:val="-225"/>
                                                          <w:marRight w:val="-225"/>
                                                          <w:marTop w:val="0"/>
                                                          <w:marBottom w:val="0"/>
                                                          <w:divBdr>
                                                            <w:top w:val="none" w:sz="0" w:space="0" w:color="auto"/>
                                                            <w:left w:val="none" w:sz="0" w:space="0" w:color="auto"/>
                                                            <w:bottom w:val="none" w:sz="0" w:space="0" w:color="auto"/>
                                                            <w:right w:val="none" w:sz="0" w:space="0" w:color="auto"/>
                                                          </w:divBdr>
                                                          <w:divsChild>
                                                            <w:div w:id="1060131592">
                                                              <w:blockQuote w:val="1"/>
                                                              <w:marLeft w:val="300"/>
                                                              <w:marRight w:val="720"/>
                                                              <w:marTop w:val="100"/>
                                                              <w:marBottom w:val="240"/>
                                                              <w:divBdr>
                                                                <w:top w:val="none" w:sz="0" w:space="0" w:color="auto"/>
                                                                <w:left w:val="single" w:sz="36" w:space="15" w:color="D0D0D0"/>
                                                                <w:bottom w:val="none" w:sz="0" w:space="0" w:color="auto"/>
                                                                <w:right w:val="none" w:sz="0" w:space="0" w:color="auto"/>
                                                              </w:divBdr>
                                                            </w:div>
                                                            <w:div w:id="1769236274">
                                                              <w:marLeft w:val="0"/>
                                                              <w:marRight w:val="0"/>
                                                              <w:marTop w:val="0"/>
                                                              <w:marBottom w:val="0"/>
                                                              <w:divBdr>
                                                                <w:top w:val="none" w:sz="0" w:space="0" w:color="auto"/>
                                                                <w:left w:val="none" w:sz="0" w:space="0" w:color="auto"/>
                                                                <w:bottom w:val="none" w:sz="0" w:space="0" w:color="auto"/>
                                                                <w:right w:val="none" w:sz="0" w:space="0" w:color="auto"/>
                                                              </w:divBdr>
                                                            </w:div>
                                                            <w:div w:id="514423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7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ROBERTS</dc:creator>
  <cp:keywords/>
  <dc:description/>
  <cp:lastModifiedBy>NATALIE ROBERTS</cp:lastModifiedBy>
  <cp:revision>1</cp:revision>
  <dcterms:created xsi:type="dcterms:W3CDTF">2018-01-26T14:56:00Z</dcterms:created>
  <dcterms:modified xsi:type="dcterms:W3CDTF">2018-01-26T15:46:00Z</dcterms:modified>
</cp:coreProperties>
</file>